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461988" w14:textId="77777777" w:rsidR="008A3CE3" w:rsidRPr="00A9671E" w:rsidRDefault="008A3CE3" w:rsidP="008A3CE3">
      <w:pPr>
        <w:ind w:left="-9"/>
        <w:jc w:val="both"/>
        <w:rPr>
          <w:rFonts w:ascii="Calibri" w:hAnsi="Calibri" w:cs="Calibri"/>
          <w:sz w:val="24"/>
          <w:szCs w:val="24"/>
        </w:rPr>
      </w:pPr>
      <w:r w:rsidRPr="00A9671E">
        <w:rPr>
          <w:rFonts w:ascii="Calibri" w:hAnsi="Calibri" w:cs="Calibri"/>
          <w:noProof/>
          <w:sz w:val="24"/>
          <w:szCs w:val="24"/>
          <w:lang w:val="it-IT"/>
        </w:rPr>
        <w:drawing>
          <wp:anchor distT="0" distB="0" distL="114300" distR="114300" simplePos="0" relativeHeight="251660288" behindDoc="0" locked="0" layoutInCell="1" allowOverlap="1" wp14:anchorId="74DD7DAD" wp14:editId="702B500E">
            <wp:simplePos x="0" y="0"/>
            <wp:positionH relativeFrom="column">
              <wp:posOffset>-10795</wp:posOffset>
            </wp:positionH>
            <wp:positionV relativeFrom="paragraph">
              <wp:posOffset>-678180</wp:posOffset>
            </wp:positionV>
            <wp:extent cx="708660" cy="876300"/>
            <wp:effectExtent l="0" t="0" r="0" b="0"/>
            <wp:wrapNone/>
            <wp:docPr id="96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866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9671E">
        <w:rPr>
          <w:rFonts w:ascii="Calibri" w:hAnsi="Calibri" w:cs="Calibri"/>
          <w:noProof/>
          <w:sz w:val="24"/>
          <w:szCs w:val="24"/>
          <w:lang w:val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AB0CD1" wp14:editId="65177EC5">
                <wp:simplePos x="0" y="0"/>
                <wp:positionH relativeFrom="column">
                  <wp:posOffset>3006725</wp:posOffset>
                </wp:positionH>
                <wp:positionV relativeFrom="paragraph">
                  <wp:posOffset>-669925</wp:posOffset>
                </wp:positionV>
                <wp:extent cx="2449195" cy="845185"/>
                <wp:effectExtent l="0" t="0" r="27305" b="12700"/>
                <wp:wrapNone/>
                <wp:docPr id="30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49195" cy="845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4D8E3B" w14:textId="41111A62" w:rsidR="008A3CE3" w:rsidRPr="00D16B2A" w:rsidRDefault="008A3CE3" w:rsidP="008A3CE3">
                            <w:pPr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</w:pPr>
                            <w:r w:rsidRPr="00D16B2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  <w:t>Comune di Bientina</w:t>
                            </w:r>
                          </w:p>
                          <w:p w14:paraId="6456324A" w14:textId="77777777" w:rsidR="008A3CE3" w:rsidRPr="00D16B2A" w:rsidRDefault="008A3CE3" w:rsidP="008A3CE3">
                            <w:pPr>
                              <w:rPr>
                                <w:rFonts w:asciiTheme="minorHAnsi" w:hAnsiTheme="minorHAnsi" w:cstheme="minorHAnsi"/>
                                <w:sz w:val="24"/>
                                <w:szCs w:val="24"/>
                              </w:rPr>
                            </w:pPr>
                            <w:r w:rsidRPr="00D16B2A">
                              <w:rPr>
                                <w:rFonts w:asciiTheme="minorHAnsi" w:hAnsiTheme="minorHAnsi" w:cstheme="minorHAnsi"/>
                                <w:sz w:val="24"/>
                                <w:szCs w:val="24"/>
                              </w:rPr>
                              <w:t>Area Tecnica - Ufficio Ambiente</w:t>
                            </w:r>
                          </w:p>
                          <w:p w14:paraId="59D43E50" w14:textId="77777777" w:rsidR="008A3CE3" w:rsidRPr="00D16B2A" w:rsidRDefault="008A3CE3" w:rsidP="008A3CE3">
                            <w:pPr>
                              <w:rPr>
                                <w:rFonts w:asciiTheme="minorHAnsi" w:hAnsiTheme="minorHAnsi" w:cstheme="minorHAnsi"/>
                                <w:sz w:val="24"/>
                                <w:szCs w:val="24"/>
                              </w:rPr>
                            </w:pPr>
                            <w:r w:rsidRPr="00D16B2A">
                              <w:rPr>
                                <w:rFonts w:asciiTheme="minorHAnsi" w:hAnsiTheme="minorHAnsi" w:cstheme="minorHAnsi"/>
                                <w:sz w:val="24"/>
                                <w:szCs w:val="24"/>
                              </w:rPr>
                              <w:t>Piazza Vittorio Emanuele II, 53</w:t>
                            </w:r>
                          </w:p>
                          <w:p w14:paraId="3E675F73" w14:textId="77777777" w:rsidR="008A3CE3" w:rsidRPr="00D16B2A" w:rsidRDefault="008A3CE3" w:rsidP="008A3CE3">
                            <w:pPr>
                              <w:rPr>
                                <w:rFonts w:asciiTheme="minorHAnsi" w:hAnsiTheme="minorHAnsi" w:cstheme="minorHAnsi"/>
                                <w:sz w:val="24"/>
                                <w:szCs w:val="24"/>
                              </w:rPr>
                            </w:pPr>
                            <w:r w:rsidRPr="00D16B2A">
                              <w:rPr>
                                <w:rFonts w:asciiTheme="minorHAnsi" w:hAnsiTheme="minorHAnsi" w:cstheme="minorHAnsi"/>
                                <w:sz w:val="24"/>
                                <w:szCs w:val="24"/>
                              </w:rPr>
                              <w:t>56031 – Bientina (PI)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8AB0CD1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236.75pt;margin-top:-52.75pt;width:192.85pt;height:66.55pt;z-index:25165926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">
                <v:textbox style="mso-fit-shape-to-text:t">
                  <w:txbxContent>
                    <w:p w14:paraId="324D8E3B" w14:textId="41111A62" w:rsidR="008A3CE3" w:rsidRPr="00D16B2A" w:rsidRDefault="008A3CE3" w:rsidP="008A3CE3">
                      <w:pPr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</w:pPr>
                      <w:r w:rsidRPr="00D16B2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  <w:t>Comune di Bientina</w:t>
                      </w:r>
                    </w:p>
                    <w:p w14:paraId="6456324A" w14:textId="77777777" w:rsidR="008A3CE3" w:rsidRPr="00D16B2A" w:rsidRDefault="008A3CE3" w:rsidP="008A3CE3">
                      <w:pPr>
                        <w:rPr>
                          <w:rFonts w:asciiTheme="minorHAnsi" w:hAnsiTheme="minorHAnsi" w:cstheme="minorHAnsi"/>
                          <w:sz w:val="24"/>
                          <w:szCs w:val="24"/>
                        </w:rPr>
                      </w:pPr>
                      <w:r w:rsidRPr="00D16B2A">
                        <w:rPr>
                          <w:rFonts w:asciiTheme="minorHAnsi" w:hAnsiTheme="minorHAnsi" w:cstheme="minorHAnsi"/>
                          <w:sz w:val="24"/>
                          <w:szCs w:val="24"/>
                        </w:rPr>
                        <w:t>Area Tecnica - Ufficio Ambiente</w:t>
                      </w:r>
                    </w:p>
                    <w:p w14:paraId="59D43E50" w14:textId="77777777" w:rsidR="008A3CE3" w:rsidRPr="00D16B2A" w:rsidRDefault="008A3CE3" w:rsidP="008A3CE3">
                      <w:pPr>
                        <w:rPr>
                          <w:rFonts w:asciiTheme="minorHAnsi" w:hAnsiTheme="minorHAnsi" w:cstheme="minorHAnsi"/>
                          <w:sz w:val="24"/>
                          <w:szCs w:val="24"/>
                        </w:rPr>
                      </w:pPr>
                      <w:r w:rsidRPr="00D16B2A">
                        <w:rPr>
                          <w:rFonts w:asciiTheme="minorHAnsi" w:hAnsiTheme="minorHAnsi" w:cstheme="minorHAnsi"/>
                          <w:sz w:val="24"/>
                          <w:szCs w:val="24"/>
                        </w:rPr>
                        <w:t>Piazza Vittorio Emanuele II, 53</w:t>
                      </w:r>
                    </w:p>
                    <w:p w14:paraId="3E675F73" w14:textId="77777777" w:rsidR="008A3CE3" w:rsidRPr="00D16B2A" w:rsidRDefault="008A3CE3" w:rsidP="008A3CE3">
                      <w:pPr>
                        <w:rPr>
                          <w:rFonts w:asciiTheme="minorHAnsi" w:hAnsiTheme="minorHAnsi" w:cstheme="minorHAnsi"/>
                          <w:sz w:val="24"/>
                          <w:szCs w:val="24"/>
                        </w:rPr>
                      </w:pPr>
                      <w:r w:rsidRPr="00D16B2A">
                        <w:rPr>
                          <w:rFonts w:asciiTheme="minorHAnsi" w:hAnsiTheme="minorHAnsi" w:cstheme="minorHAnsi"/>
                          <w:sz w:val="24"/>
                          <w:szCs w:val="24"/>
                        </w:rPr>
                        <w:t>56031 – Bientina (PI)</w:t>
                      </w:r>
                    </w:p>
                  </w:txbxContent>
                </v:textbox>
              </v:shape>
            </w:pict>
          </mc:Fallback>
        </mc:AlternateContent>
      </w:r>
      <w:r w:rsidRPr="00A9671E">
        <w:rPr>
          <w:rFonts w:ascii="Calibri" w:hAnsi="Calibri" w:cs="Calibri"/>
          <w:sz w:val="24"/>
          <w:szCs w:val="24"/>
        </w:rPr>
        <w:t xml:space="preserve"> </w:t>
      </w:r>
    </w:p>
    <w:p w14:paraId="254E2B02" w14:textId="77777777" w:rsidR="008A3CE3" w:rsidRPr="00A9671E" w:rsidRDefault="008A3CE3" w:rsidP="008A3CE3">
      <w:pPr>
        <w:pStyle w:val="Corpotesto"/>
        <w:spacing w:before="5"/>
        <w:jc w:val="both"/>
        <w:rPr>
          <w:rFonts w:ascii="Calibri" w:hAnsi="Calibri" w:cs="Calibri"/>
          <w:sz w:val="24"/>
          <w:szCs w:val="24"/>
        </w:rPr>
      </w:pPr>
    </w:p>
    <w:p w14:paraId="42D4B2D5" w14:textId="566B6B74" w:rsidR="008A3CE3" w:rsidRPr="00A9671E" w:rsidRDefault="00D46CEC" w:rsidP="00D46CEC">
      <w:pPr>
        <w:pStyle w:val="Corpotesto"/>
        <w:spacing w:before="5"/>
        <w:jc w:val="right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Allegato A</w:t>
      </w:r>
    </w:p>
    <w:p w14:paraId="7A9C207F" w14:textId="77777777" w:rsidR="00F3359B" w:rsidRDefault="00F3359B">
      <w:pPr>
        <w:jc w:val="center"/>
        <w:rPr>
          <w:b/>
          <w:bCs/>
        </w:rPr>
      </w:pPr>
    </w:p>
    <w:p w14:paraId="1D393957" w14:textId="77777777" w:rsidR="00F3359B" w:rsidRPr="000B3BE7" w:rsidRDefault="00F3359B" w:rsidP="005967FA">
      <w:pPr>
        <w:jc w:val="both"/>
        <w:rPr>
          <w:rFonts w:ascii="Calibri Light" w:hAnsi="Calibri Light" w:cs="Calibri Light"/>
          <w:b/>
          <w:bCs/>
        </w:rPr>
      </w:pPr>
    </w:p>
    <w:p w14:paraId="00000001" w14:textId="41C6DBAF" w:rsidR="00D713BC" w:rsidRPr="000B3BE7" w:rsidRDefault="00477086" w:rsidP="005967FA">
      <w:pPr>
        <w:jc w:val="center"/>
        <w:rPr>
          <w:rFonts w:ascii="Calibri Light" w:hAnsi="Calibri Light" w:cs="Calibri Light"/>
          <w:b/>
          <w:bCs/>
        </w:rPr>
      </w:pPr>
      <w:r w:rsidRPr="000B3BE7">
        <w:rPr>
          <w:rFonts w:ascii="Calibri Light" w:hAnsi="Calibri Light" w:cs="Calibri Light"/>
          <w:b/>
          <w:bCs/>
        </w:rPr>
        <w:t>Avviso di manifestazione d’interesse</w:t>
      </w:r>
    </w:p>
    <w:p w14:paraId="00000002" w14:textId="04E6ACD5" w:rsidR="00D713BC" w:rsidRPr="000B3BE7" w:rsidRDefault="00477086" w:rsidP="005967FA">
      <w:pPr>
        <w:jc w:val="center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  <w:b/>
          <w:bCs/>
        </w:rPr>
        <w:t>COMUNITÀ ENERGETICA RINNOVABILE “CER VALDERA - ETS”</w:t>
      </w:r>
    </w:p>
    <w:p w14:paraId="57FC2614" w14:textId="77777777" w:rsidR="00E0374D" w:rsidRPr="000B3BE7" w:rsidRDefault="00E0374D" w:rsidP="005967FA">
      <w:pPr>
        <w:jc w:val="both"/>
        <w:rPr>
          <w:rFonts w:ascii="Calibri Light" w:hAnsi="Calibri Light" w:cs="Calibri Light"/>
          <w:lang w:val="it-IT"/>
        </w:rPr>
      </w:pPr>
    </w:p>
    <w:p w14:paraId="2BA7AA56" w14:textId="274A9476" w:rsidR="00E0374D" w:rsidRPr="000B3BE7" w:rsidRDefault="00E0374D" w:rsidP="005967FA">
      <w:pPr>
        <w:jc w:val="both"/>
        <w:rPr>
          <w:rFonts w:ascii="Calibri Light" w:hAnsi="Calibri Light" w:cs="Calibri Light"/>
          <w:lang w:val="it-IT"/>
        </w:rPr>
      </w:pPr>
      <w:r w:rsidRPr="000B3BE7">
        <w:rPr>
          <w:rFonts w:ascii="Calibri Light" w:hAnsi="Calibri Light" w:cs="Calibri Light"/>
          <w:lang w:val="it-IT"/>
        </w:rPr>
        <w:t xml:space="preserve">Il Responsabile </w:t>
      </w:r>
      <w:r w:rsidR="00E64E5B" w:rsidRPr="000B3BE7">
        <w:rPr>
          <w:rFonts w:ascii="Calibri Light" w:hAnsi="Calibri Light" w:cs="Calibri Light"/>
          <w:lang w:val="it-IT"/>
        </w:rPr>
        <w:t xml:space="preserve">E. Q. </w:t>
      </w:r>
      <w:r w:rsidRPr="000B3BE7">
        <w:rPr>
          <w:rFonts w:ascii="Calibri Light" w:hAnsi="Calibri Light" w:cs="Calibri Light"/>
          <w:lang w:val="it-IT"/>
        </w:rPr>
        <w:t xml:space="preserve">dell’Area 4 “Tecnica” in ottemperanza delle Deliberazioni della </w:t>
      </w:r>
      <w:r w:rsidR="00477086" w:rsidRPr="000B3BE7">
        <w:rPr>
          <w:rFonts w:ascii="Calibri Light" w:hAnsi="Calibri Light" w:cs="Calibri Light"/>
          <w:lang w:val="it-IT"/>
        </w:rPr>
        <w:t xml:space="preserve">Consiglio </w:t>
      </w:r>
      <w:r w:rsidRPr="000B3BE7">
        <w:rPr>
          <w:rFonts w:ascii="Calibri Light" w:hAnsi="Calibri Light" w:cs="Calibri Light"/>
          <w:lang w:val="it-IT"/>
        </w:rPr>
        <w:t xml:space="preserve">Comunale n. </w:t>
      </w:r>
      <w:r w:rsidR="00477086" w:rsidRPr="000B3BE7">
        <w:rPr>
          <w:rFonts w:ascii="Calibri Light" w:hAnsi="Calibri Light" w:cs="Calibri Light"/>
          <w:lang w:val="it-IT"/>
        </w:rPr>
        <w:t>44</w:t>
      </w:r>
      <w:r w:rsidRPr="000B3BE7">
        <w:rPr>
          <w:rFonts w:ascii="Calibri Light" w:hAnsi="Calibri Light" w:cs="Calibri Light"/>
          <w:lang w:val="it-IT"/>
        </w:rPr>
        <w:t xml:space="preserve"> del </w:t>
      </w:r>
      <w:r w:rsidR="00477086" w:rsidRPr="000B3BE7">
        <w:rPr>
          <w:rFonts w:ascii="Calibri Light" w:hAnsi="Calibri Light" w:cs="Calibri Light"/>
          <w:lang w:val="it-IT"/>
        </w:rPr>
        <w:t>27</w:t>
      </w:r>
      <w:r w:rsidRPr="000B3BE7">
        <w:rPr>
          <w:rFonts w:ascii="Calibri Light" w:hAnsi="Calibri Light" w:cs="Calibri Light"/>
          <w:lang w:val="it-IT"/>
        </w:rPr>
        <w:t>/</w:t>
      </w:r>
      <w:r w:rsidR="00477086" w:rsidRPr="000B3BE7">
        <w:rPr>
          <w:rFonts w:ascii="Calibri Light" w:hAnsi="Calibri Light" w:cs="Calibri Light"/>
          <w:lang w:val="it-IT"/>
        </w:rPr>
        <w:t>11</w:t>
      </w:r>
      <w:r w:rsidRPr="000B3BE7">
        <w:rPr>
          <w:rFonts w:ascii="Calibri Light" w:hAnsi="Calibri Light" w:cs="Calibri Light"/>
          <w:lang w:val="it-IT"/>
        </w:rPr>
        <w:t>/2025 avente ad oggetto “</w:t>
      </w:r>
      <w:r w:rsidR="00477086" w:rsidRPr="000B3BE7">
        <w:rPr>
          <w:rFonts w:ascii="Calibri Light" w:hAnsi="Calibri Light" w:cs="Calibri Light"/>
          <w:lang w:val="it-IT"/>
        </w:rPr>
        <w:t>ADESIONE ALLA COMUNITÀ ENERGETICA RINNOVABILE CAPANNOLI PER LA VALDERA – ETS. APPROVAZIONE</w:t>
      </w:r>
      <w:r w:rsidRPr="000B3BE7">
        <w:rPr>
          <w:rFonts w:ascii="Calibri Light" w:hAnsi="Calibri Light" w:cs="Calibri Light"/>
          <w:lang w:val="it-IT"/>
        </w:rPr>
        <w:t>” con il presente avviso</w:t>
      </w:r>
    </w:p>
    <w:p w14:paraId="1EC97B29" w14:textId="77777777" w:rsidR="000B3BE7" w:rsidRDefault="000B3BE7" w:rsidP="005967FA">
      <w:pPr>
        <w:jc w:val="center"/>
        <w:rPr>
          <w:rFonts w:ascii="Calibri Light" w:hAnsi="Calibri Light" w:cs="Calibri Light"/>
          <w:b/>
          <w:bCs/>
          <w:lang w:val="it-IT"/>
        </w:rPr>
      </w:pPr>
    </w:p>
    <w:p w14:paraId="1979F8D5" w14:textId="0215F0F4" w:rsidR="00E0374D" w:rsidRPr="000B3BE7" w:rsidRDefault="00E0374D" w:rsidP="005967FA">
      <w:pPr>
        <w:jc w:val="center"/>
        <w:rPr>
          <w:rFonts w:ascii="Calibri Light" w:hAnsi="Calibri Light" w:cs="Calibri Light"/>
          <w:b/>
          <w:bCs/>
          <w:lang w:val="it-IT"/>
        </w:rPr>
      </w:pPr>
      <w:r w:rsidRPr="000B3BE7">
        <w:rPr>
          <w:rFonts w:ascii="Calibri Light" w:hAnsi="Calibri Light" w:cs="Calibri Light"/>
          <w:b/>
          <w:bCs/>
          <w:lang w:val="it-IT"/>
        </w:rPr>
        <w:t>porta a conoscenza</w:t>
      </w:r>
    </w:p>
    <w:p w14:paraId="7072EB21" w14:textId="77777777" w:rsidR="00E0374D" w:rsidRPr="000B3BE7" w:rsidRDefault="00E0374D" w:rsidP="005967FA">
      <w:pPr>
        <w:jc w:val="both"/>
        <w:rPr>
          <w:rFonts w:ascii="Calibri Light" w:hAnsi="Calibri Light" w:cs="Calibri Light"/>
        </w:rPr>
      </w:pPr>
    </w:p>
    <w:p w14:paraId="00000004" w14:textId="5A6D7378" w:rsidR="00D713BC" w:rsidRPr="000B3BE7" w:rsidRDefault="00E0374D" w:rsidP="005967FA">
      <w:p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>che i</w:t>
      </w:r>
      <w:r w:rsidR="00477086" w:rsidRPr="000B3BE7">
        <w:rPr>
          <w:rFonts w:ascii="Calibri Light" w:hAnsi="Calibri Light" w:cs="Calibri Light"/>
        </w:rPr>
        <w:t xml:space="preserve">l Comune di Bientina ha recentemente aderito alla Comunità Energetica Rinnovabile “CER Valdera - ETS”, costituita ai sensi della Direttiva europea 2018/2001, recepita dalla normativa nazionale con il decreto 199/2021 e il Decreto CACER (D.M. 414/2023).  </w:t>
      </w:r>
    </w:p>
    <w:p w14:paraId="00000005" w14:textId="77777777" w:rsidR="00D713BC" w:rsidRPr="000B3BE7" w:rsidRDefault="00D713BC" w:rsidP="005967FA">
      <w:pPr>
        <w:jc w:val="both"/>
        <w:rPr>
          <w:rFonts w:ascii="Calibri Light" w:hAnsi="Calibri Light" w:cs="Calibri Light"/>
        </w:rPr>
      </w:pPr>
    </w:p>
    <w:p w14:paraId="00000006" w14:textId="77777777" w:rsidR="00D713BC" w:rsidRPr="000B3BE7" w:rsidRDefault="00477086" w:rsidP="005967FA">
      <w:pPr>
        <w:numPr>
          <w:ilvl w:val="0"/>
          <w:numId w:val="3"/>
        </w:num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  <w:b/>
          <w:bCs/>
        </w:rPr>
        <w:t xml:space="preserve">Cos’è una Comunità Energetica Rinnovabile </w:t>
      </w:r>
      <w:r w:rsidRPr="000B3BE7">
        <w:rPr>
          <w:rFonts w:ascii="Calibri Light" w:hAnsi="Calibri Light" w:cs="Calibri Light"/>
        </w:rPr>
        <w:t xml:space="preserve">  </w:t>
      </w:r>
    </w:p>
    <w:p w14:paraId="00000007" w14:textId="77777777" w:rsidR="00D713BC" w:rsidRPr="000B3BE7" w:rsidRDefault="00477086" w:rsidP="005967FA">
      <w:p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 xml:space="preserve">Una Comunità Energetica Rinnovabile (CER) è un soggetto giuridico no profit a cui possono aderire volontariamente persone fisiche, PMI, imprese, pubbliche amministrazioni, soggetti del terzo settore, con l’obiettivo di produrre, consumare e gestire localmente energia elettrica da fonte rinnovabile.  </w:t>
      </w:r>
    </w:p>
    <w:p w14:paraId="00000008" w14:textId="77777777" w:rsidR="00D713BC" w:rsidRPr="000B3BE7" w:rsidRDefault="00477086" w:rsidP="005967FA">
      <w:p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 xml:space="preserve">A tal fine, la CER si dota di impianti di produzione di energia rinnovabile (fotovoltaico, eolico, biomassa, ecc.).  </w:t>
      </w:r>
    </w:p>
    <w:p w14:paraId="00000009" w14:textId="77777777" w:rsidR="00D713BC" w:rsidRPr="000B3BE7" w:rsidRDefault="00477086" w:rsidP="005967FA">
      <w:p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 xml:space="preserve">I membri della CER possono rivestire diversi ruoli: </w:t>
      </w:r>
    </w:p>
    <w:p w14:paraId="0000000A" w14:textId="77777777" w:rsidR="00D713BC" w:rsidRPr="000B3BE7" w:rsidRDefault="00477086" w:rsidP="005967FA">
      <w:pPr>
        <w:numPr>
          <w:ilvl w:val="0"/>
          <w:numId w:val="4"/>
        </w:num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 xml:space="preserve">prosumer (produttore e consumatore): soggetto che ha un impianto collegato al proprio contatore (POD) con cui copre il suo fabbisogno elettrico cedendo alla CER l’energia in esubero; </w:t>
      </w:r>
    </w:p>
    <w:p w14:paraId="0000000B" w14:textId="77777777" w:rsidR="00D713BC" w:rsidRPr="000B3BE7" w:rsidRDefault="00477086" w:rsidP="005967FA">
      <w:pPr>
        <w:numPr>
          <w:ilvl w:val="0"/>
          <w:numId w:val="4"/>
        </w:num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>consumer (consumatore): soggetto che non dispone di un impianto proprio, ma consuma l’energia condivisa dagli impianti della CER;</w:t>
      </w:r>
    </w:p>
    <w:p w14:paraId="0000000C" w14:textId="77777777" w:rsidR="00D713BC" w:rsidRPr="000B3BE7" w:rsidRDefault="00477086" w:rsidP="005967FA">
      <w:pPr>
        <w:numPr>
          <w:ilvl w:val="0"/>
          <w:numId w:val="4"/>
        </w:num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>titolare di terreno/lastrico/tetto: soggetto che detiene la proprietà o il possesso di una superficie idonea all’installazione di un impianto di produzione di energia da fonti rinnovabili, e che la rende disponibile per contribuire alla produzione di energia nell’ambito della CER;</w:t>
      </w:r>
    </w:p>
    <w:p w14:paraId="0000000D" w14:textId="77777777" w:rsidR="00D713BC" w:rsidRPr="000B3BE7" w:rsidRDefault="00477086" w:rsidP="005967FA">
      <w:pPr>
        <w:numPr>
          <w:ilvl w:val="0"/>
          <w:numId w:val="4"/>
        </w:num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 xml:space="preserve">finanziatore: soggetto interessato all’investimento per lo sviluppo della CER.   </w:t>
      </w:r>
    </w:p>
    <w:p w14:paraId="0000000E" w14:textId="77777777" w:rsidR="00D713BC" w:rsidRPr="000B3BE7" w:rsidRDefault="00D713BC" w:rsidP="005967FA">
      <w:pPr>
        <w:ind w:left="720"/>
        <w:jc w:val="both"/>
        <w:rPr>
          <w:rFonts w:ascii="Calibri Light" w:hAnsi="Calibri Light" w:cs="Calibri Light"/>
        </w:rPr>
      </w:pPr>
    </w:p>
    <w:p w14:paraId="0000000F" w14:textId="77777777" w:rsidR="00D713BC" w:rsidRPr="000B3BE7" w:rsidRDefault="00477086" w:rsidP="005967FA">
      <w:p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 xml:space="preserve">La CER, in quanto soggetto di diritto privato, può regolare autonomamente le modalità di investimento e la ripartizione di costi e benefici tra i suoi membri e i soggetti esterni.  </w:t>
      </w:r>
    </w:p>
    <w:p w14:paraId="00000010" w14:textId="77777777" w:rsidR="00D713BC" w:rsidRPr="000B3BE7" w:rsidRDefault="00D713BC" w:rsidP="005967FA">
      <w:pPr>
        <w:jc w:val="both"/>
        <w:rPr>
          <w:rFonts w:ascii="Calibri Light" w:hAnsi="Calibri Light" w:cs="Calibri Light"/>
        </w:rPr>
      </w:pPr>
    </w:p>
    <w:p w14:paraId="00000011" w14:textId="77777777" w:rsidR="00D713BC" w:rsidRPr="000B3BE7" w:rsidRDefault="00477086" w:rsidP="005967FA">
      <w:p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 xml:space="preserve">Sulla base di quanto indicato nella Direttiva, una CER è un soggetto giuridico che ha le seguenti caratteristiche: </w:t>
      </w:r>
    </w:p>
    <w:p w14:paraId="00000012" w14:textId="77777777" w:rsidR="00D713BC" w:rsidRPr="000B3BE7" w:rsidRDefault="00477086" w:rsidP="005967FA">
      <w:pPr>
        <w:numPr>
          <w:ilvl w:val="0"/>
          <w:numId w:val="6"/>
        </w:num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 xml:space="preserve">si basa sulla partecipazione aperta e volontaria, è autonomo ed è effettivamente controllato da membri che sono situati nelle vicinanze degli impianti di produzione detenuti dalla comunità di energia rinnovabile; </w:t>
      </w:r>
    </w:p>
    <w:p w14:paraId="00000013" w14:textId="77777777" w:rsidR="00D713BC" w:rsidRPr="000B3BE7" w:rsidRDefault="00477086" w:rsidP="005967FA">
      <w:pPr>
        <w:numPr>
          <w:ilvl w:val="0"/>
          <w:numId w:val="6"/>
        </w:num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 xml:space="preserve">i membri sono persone fisiche, piccole e medie imprese (PMI), enti e associazioni territoriali o autorità locali, comprese le amministrazioni comunali, a condizione che, per le imprese </w:t>
      </w:r>
      <w:r w:rsidRPr="000B3BE7">
        <w:rPr>
          <w:rFonts w:ascii="Calibri Light" w:hAnsi="Calibri Light" w:cs="Calibri Light"/>
        </w:rPr>
        <w:lastRenderedPageBreak/>
        <w:t xml:space="preserve">private, la partecipazione alla comunità di energia rinnovabile non costituisca l'attività commerciale e/o industriale principale; </w:t>
      </w:r>
    </w:p>
    <w:p w14:paraId="00000014" w14:textId="77777777" w:rsidR="00D713BC" w:rsidRPr="000B3BE7" w:rsidRDefault="00477086" w:rsidP="005967FA">
      <w:pPr>
        <w:numPr>
          <w:ilvl w:val="0"/>
          <w:numId w:val="6"/>
        </w:num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>l’obiettivo principale è generare benefici ambientali, economici e sociali per i propri membri e per le aree locali in cui opera.</w:t>
      </w:r>
    </w:p>
    <w:p w14:paraId="00000015" w14:textId="77777777" w:rsidR="00D713BC" w:rsidRPr="000B3BE7" w:rsidRDefault="00D713BC" w:rsidP="005967FA">
      <w:pPr>
        <w:jc w:val="both"/>
        <w:rPr>
          <w:rFonts w:ascii="Calibri Light" w:hAnsi="Calibri Light" w:cs="Calibri Light"/>
        </w:rPr>
      </w:pPr>
    </w:p>
    <w:p w14:paraId="00000016" w14:textId="77777777" w:rsidR="00D713BC" w:rsidRPr="000B3BE7" w:rsidRDefault="00477086" w:rsidP="005967FA">
      <w:p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>La CER Valdera - ETS è stata costituita il 28 maggio 2024 come Associazione riconosciuta e iscritta al Registro Unico Nazionale del Terzo Settore.</w:t>
      </w:r>
    </w:p>
    <w:p w14:paraId="00000017" w14:textId="77777777" w:rsidR="00D713BC" w:rsidRPr="000B3BE7" w:rsidRDefault="00477086" w:rsidP="005967FA">
      <w:p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 xml:space="preserve">I membri della CER sono clienti finali (intestatari di un POD) che consumano e/o producono energia elettrica rinnovabile; possono immagazzinarla (sistemi di accumulo, ricarica veicoli elettrici, ecc.) o venderla purché tali attività non costituiscano l'attività commerciale o professionale principale.   </w:t>
      </w:r>
    </w:p>
    <w:p w14:paraId="00000018" w14:textId="77777777" w:rsidR="00D713BC" w:rsidRPr="000B3BE7" w:rsidRDefault="00D713BC" w:rsidP="005967FA">
      <w:pPr>
        <w:jc w:val="both"/>
        <w:rPr>
          <w:rFonts w:ascii="Calibri Light" w:hAnsi="Calibri Light" w:cs="Calibri Light"/>
        </w:rPr>
      </w:pPr>
    </w:p>
    <w:p w14:paraId="00000019" w14:textId="77777777" w:rsidR="00D713BC" w:rsidRPr="000B3BE7" w:rsidRDefault="00477086" w:rsidP="005967FA">
      <w:pPr>
        <w:numPr>
          <w:ilvl w:val="0"/>
          <w:numId w:val="7"/>
        </w:numPr>
        <w:jc w:val="both"/>
        <w:rPr>
          <w:rFonts w:ascii="Calibri Light" w:hAnsi="Calibri Light" w:cs="Calibri Light"/>
          <w:b/>
          <w:bCs/>
        </w:rPr>
      </w:pPr>
      <w:r w:rsidRPr="000B3BE7">
        <w:rPr>
          <w:rFonts w:ascii="Calibri Light" w:hAnsi="Calibri Light" w:cs="Calibri Light"/>
          <w:b/>
          <w:bCs/>
        </w:rPr>
        <w:t xml:space="preserve">Il ruolo dei Comuni  </w:t>
      </w:r>
    </w:p>
    <w:p w14:paraId="0000001A" w14:textId="77777777" w:rsidR="00D713BC" w:rsidRPr="000B3BE7" w:rsidRDefault="00477086" w:rsidP="005967FA">
      <w:p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 xml:space="preserve">Al fine di agevolare e promuovere la realizzazione di una CER sui propri territori, i Comuni svolgono un ruolo fondamentale:   </w:t>
      </w:r>
    </w:p>
    <w:p w14:paraId="0000001B" w14:textId="77777777" w:rsidR="00D713BC" w:rsidRPr="000B3BE7" w:rsidRDefault="00477086" w:rsidP="005967FA">
      <w:pPr>
        <w:numPr>
          <w:ilvl w:val="0"/>
          <w:numId w:val="1"/>
        </w:num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>il Comune di Capannoli ha inizialmente promosso e sostenuto le spese per la costituzione della CER e messo a disposizione un terreno di proprietà per realizzare un impianto fotovoltaico da 1 megawatt;</w:t>
      </w:r>
    </w:p>
    <w:p w14:paraId="0000001C" w14:textId="77777777" w:rsidR="00D713BC" w:rsidRPr="000B3BE7" w:rsidRDefault="00477086" w:rsidP="005967FA">
      <w:pPr>
        <w:numPr>
          <w:ilvl w:val="0"/>
          <w:numId w:val="1"/>
        </w:num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>organizzano incontri e confronti con la cittadinanza per condividere la progettazione, gli scopi e il funzionamento della futura CER;</w:t>
      </w:r>
    </w:p>
    <w:p w14:paraId="0000001D" w14:textId="77777777" w:rsidR="00D713BC" w:rsidRPr="000B3BE7" w:rsidRDefault="00477086" w:rsidP="005967FA">
      <w:pPr>
        <w:numPr>
          <w:ilvl w:val="0"/>
          <w:numId w:val="1"/>
        </w:num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 xml:space="preserve">verificano, mediante l’emissione di apposito avviso, la disponibilità dei cittadini ad aderire alla CER in qualità di a) consumatore, b) produttore, c) produttore-consumatore;  </w:t>
      </w:r>
    </w:p>
    <w:p w14:paraId="0000001E" w14:textId="77777777" w:rsidR="00D713BC" w:rsidRPr="000B3BE7" w:rsidRDefault="00477086" w:rsidP="005967FA">
      <w:pPr>
        <w:numPr>
          <w:ilvl w:val="0"/>
          <w:numId w:val="1"/>
        </w:num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>raccolgono le adesioni e le organizzano sulla base dei vincoli normativi, delle preferenze espresse circa il ruolo nella CER e del miglior bilanciamento di produzione e consumo;</w:t>
      </w:r>
    </w:p>
    <w:p w14:paraId="0000001F" w14:textId="77777777" w:rsidR="00D713BC" w:rsidRPr="000B3BE7" w:rsidRDefault="00477086" w:rsidP="005967FA">
      <w:pPr>
        <w:numPr>
          <w:ilvl w:val="0"/>
          <w:numId w:val="1"/>
        </w:num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>partecipano, insieme agli altri soggetti, agli organismi della CER;</w:t>
      </w:r>
    </w:p>
    <w:p w14:paraId="00000020" w14:textId="77777777" w:rsidR="00D713BC" w:rsidRPr="000B3BE7" w:rsidRDefault="00477086" w:rsidP="005967FA">
      <w:pPr>
        <w:numPr>
          <w:ilvl w:val="0"/>
          <w:numId w:val="1"/>
        </w:num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>mettono a disposizione dell’iniziativa ulteriori superfici di proprietà comunale per la realizzazione di impianti fotovoltaici nella disponibilità della CER</w:t>
      </w:r>
    </w:p>
    <w:p w14:paraId="00000021" w14:textId="77777777" w:rsidR="00D713BC" w:rsidRPr="000B3BE7" w:rsidRDefault="00D713BC" w:rsidP="005967FA">
      <w:pPr>
        <w:jc w:val="both"/>
        <w:rPr>
          <w:rFonts w:ascii="Calibri Light" w:hAnsi="Calibri Light" w:cs="Calibri Light"/>
        </w:rPr>
      </w:pPr>
    </w:p>
    <w:p w14:paraId="00000022" w14:textId="77777777" w:rsidR="00D713BC" w:rsidRPr="000B3BE7" w:rsidRDefault="00477086" w:rsidP="005967FA">
      <w:pPr>
        <w:numPr>
          <w:ilvl w:val="0"/>
          <w:numId w:val="5"/>
        </w:numPr>
        <w:jc w:val="both"/>
        <w:rPr>
          <w:rFonts w:ascii="Calibri Light" w:hAnsi="Calibri Light" w:cs="Calibri Light"/>
          <w:b/>
          <w:bCs/>
        </w:rPr>
      </w:pPr>
      <w:r w:rsidRPr="000B3BE7">
        <w:rPr>
          <w:rFonts w:ascii="Calibri Light" w:hAnsi="Calibri Light" w:cs="Calibri Light"/>
          <w:b/>
          <w:bCs/>
        </w:rPr>
        <w:t xml:space="preserve">Incentivi per la condivisione dell’energia all’interno di una Comunità Energetica Rinnovabile  </w:t>
      </w:r>
    </w:p>
    <w:p w14:paraId="00000023" w14:textId="77777777" w:rsidR="00D713BC" w:rsidRPr="000B3BE7" w:rsidRDefault="00477086" w:rsidP="005967FA">
      <w:pPr>
        <w:jc w:val="both"/>
        <w:rPr>
          <w:rFonts w:ascii="Calibri Light" w:hAnsi="Calibri Light" w:cs="Calibri Light"/>
          <w:b/>
          <w:bCs/>
          <w:highlight w:val="yellow"/>
          <w:u w:val="single"/>
        </w:rPr>
      </w:pPr>
      <w:r w:rsidRPr="000B3BE7">
        <w:rPr>
          <w:rFonts w:ascii="Calibri Light" w:hAnsi="Calibri Light" w:cs="Calibri Light"/>
        </w:rPr>
        <w:t xml:space="preserve">In base alla normativa in vigore, l’energia prodotta e condivisa dai membri della configurazione nell’ambito della stessa cabina primaria viene incentivata (per 20 anni) dal GSE. A questo incentivo si aggiunge una quota di restituzione degli oneri di rete. Infine, la totalità dell’energia immessa in rete è valorizzata al prezzo di mercato o del ritiro dedicato.  </w:t>
      </w:r>
    </w:p>
    <w:p w14:paraId="00000024" w14:textId="77777777" w:rsidR="00D713BC" w:rsidRPr="000B3BE7" w:rsidRDefault="00D713BC" w:rsidP="005967FA">
      <w:pPr>
        <w:jc w:val="both"/>
        <w:rPr>
          <w:rFonts w:ascii="Calibri Light" w:hAnsi="Calibri Light" w:cs="Calibri Light"/>
        </w:rPr>
      </w:pPr>
    </w:p>
    <w:p w14:paraId="00000025" w14:textId="77777777" w:rsidR="00D713BC" w:rsidRPr="000B3BE7" w:rsidRDefault="00477086" w:rsidP="005967FA">
      <w:p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>La CER si è dotata di un apposito Regolamento all’interno del quale sono stabiliti i criteri per l’utilizzo dei ricavi provenienti dall’incentivo sull’energia autoconsumata, nonché la regolamentazione delle diverse configurazioni di autoconsumo afferenti alla CER. Tale ripartizione tiene conto: dei costi di funzionamento della CER, degli oneri finanziari per la realizzazione degli impianti di produzione, delle iniziative di carattere ambientale e sociale che saranno attivate.</w:t>
      </w:r>
    </w:p>
    <w:p w14:paraId="00000026" w14:textId="77777777" w:rsidR="00D713BC" w:rsidRPr="000B3BE7" w:rsidRDefault="00D713BC" w:rsidP="005967FA">
      <w:pPr>
        <w:jc w:val="both"/>
        <w:rPr>
          <w:rFonts w:ascii="Calibri Light" w:hAnsi="Calibri Light" w:cs="Calibri Light"/>
        </w:rPr>
      </w:pPr>
    </w:p>
    <w:p w14:paraId="00000027" w14:textId="77777777" w:rsidR="00D713BC" w:rsidRPr="000B3BE7" w:rsidRDefault="00477086" w:rsidP="005967FA">
      <w:pPr>
        <w:numPr>
          <w:ilvl w:val="0"/>
          <w:numId w:val="2"/>
        </w:numPr>
        <w:jc w:val="both"/>
        <w:rPr>
          <w:rFonts w:ascii="Calibri Light" w:hAnsi="Calibri Light" w:cs="Calibri Light"/>
          <w:b/>
          <w:bCs/>
        </w:rPr>
      </w:pPr>
      <w:r w:rsidRPr="000B3BE7">
        <w:rPr>
          <w:rFonts w:ascii="Calibri Light" w:hAnsi="Calibri Light" w:cs="Calibri Light"/>
          <w:b/>
          <w:bCs/>
        </w:rPr>
        <w:t xml:space="preserve">Come partecipare alla CER  </w:t>
      </w:r>
    </w:p>
    <w:p w14:paraId="00000028" w14:textId="77777777" w:rsidR="00D713BC" w:rsidRPr="000B3BE7" w:rsidRDefault="00477086" w:rsidP="005967FA">
      <w:p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 xml:space="preserve">Cittadini, imprese, istituzioni, organizzazioni no profit, e chiunque interessato a partecipare è invitato a manifestare il proprio interesse compilando l’apposito modulo disponibile presso gli uffici comunali o scaricabile dal sito web del Comune all’indirizzo: ______________   </w:t>
      </w:r>
    </w:p>
    <w:p w14:paraId="00000029" w14:textId="77777777" w:rsidR="00D713BC" w:rsidRPr="000B3BE7" w:rsidRDefault="00D713BC" w:rsidP="005967FA">
      <w:pPr>
        <w:jc w:val="both"/>
        <w:rPr>
          <w:rFonts w:ascii="Calibri Light" w:hAnsi="Calibri Light" w:cs="Calibri Light"/>
        </w:rPr>
      </w:pPr>
    </w:p>
    <w:p w14:paraId="0000002B" w14:textId="27AF2619" w:rsidR="00D713BC" w:rsidRPr="000B3BE7" w:rsidRDefault="00477086" w:rsidP="005967FA">
      <w:pPr>
        <w:jc w:val="both"/>
        <w:rPr>
          <w:rFonts w:ascii="Calibri Light" w:hAnsi="Calibri Light" w:cs="Calibri Light"/>
          <w:b/>
          <w:bCs/>
        </w:rPr>
      </w:pPr>
      <w:r w:rsidRPr="000B3BE7">
        <w:rPr>
          <w:rFonts w:ascii="Calibri Light" w:hAnsi="Calibri Light" w:cs="Calibri Light"/>
          <w:b/>
          <w:bCs/>
        </w:rPr>
        <w:t>Le manifestazioni di interesse dovranno pervenire entro il ____________</w:t>
      </w:r>
    </w:p>
    <w:p w14:paraId="0000002C" w14:textId="77777777" w:rsidR="00D713BC" w:rsidRPr="000B3BE7" w:rsidRDefault="00D713BC" w:rsidP="005967FA">
      <w:pPr>
        <w:jc w:val="both"/>
        <w:rPr>
          <w:rFonts w:ascii="Calibri Light" w:hAnsi="Calibri Light" w:cs="Calibri Light"/>
          <w:b/>
          <w:bCs/>
        </w:rPr>
      </w:pPr>
    </w:p>
    <w:p w14:paraId="7F165E37" w14:textId="639A1C1A" w:rsidR="008A3CE3" w:rsidRPr="000B3BE7" w:rsidRDefault="000B3BE7" w:rsidP="005967FA">
      <w:pPr>
        <w:spacing w:line="320" w:lineRule="exact"/>
        <w:contextualSpacing/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>Il modulo</w:t>
      </w:r>
      <w:r w:rsidR="008A3CE3" w:rsidRPr="000B3BE7">
        <w:rPr>
          <w:rFonts w:ascii="Calibri Light" w:hAnsi="Calibri Light" w:cs="Calibri Light"/>
        </w:rPr>
        <w:t>, compilato in ogni sua parte e firmato, d</w:t>
      </w:r>
      <w:r>
        <w:rPr>
          <w:rFonts w:ascii="Calibri Light" w:hAnsi="Calibri Light" w:cs="Calibri Light"/>
        </w:rPr>
        <w:t>o</w:t>
      </w:r>
      <w:r w:rsidR="008A3CE3" w:rsidRPr="000B3BE7">
        <w:rPr>
          <w:rFonts w:ascii="Calibri Light" w:hAnsi="Calibri Light" w:cs="Calibri Light"/>
        </w:rPr>
        <w:t>v</w:t>
      </w:r>
      <w:r w:rsidR="00566061" w:rsidRPr="000B3BE7">
        <w:rPr>
          <w:rFonts w:ascii="Calibri Light" w:hAnsi="Calibri Light" w:cs="Calibri Light"/>
        </w:rPr>
        <w:t>rà</w:t>
      </w:r>
      <w:r w:rsidR="008A3CE3" w:rsidRPr="000B3BE7">
        <w:rPr>
          <w:rFonts w:ascii="Calibri Light" w:hAnsi="Calibri Light" w:cs="Calibri Light"/>
        </w:rPr>
        <w:t xml:space="preserve"> essere riconsegnato con le seguenti modalità:</w:t>
      </w:r>
    </w:p>
    <w:p w14:paraId="07A1A911" w14:textId="1B238B5A" w:rsidR="008A3CE3" w:rsidRPr="00C35D48" w:rsidRDefault="008A3CE3" w:rsidP="005967FA">
      <w:pPr>
        <w:widowControl w:val="0"/>
        <w:numPr>
          <w:ilvl w:val="0"/>
          <w:numId w:val="8"/>
        </w:numPr>
        <w:tabs>
          <w:tab w:val="left" w:pos="426"/>
          <w:tab w:val="left" w:pos="4395"/>
        </w:tabs>
        <w:autoSpaceDE w:val="0"/>
        <w:autoSpaceDN w:val="0"/>
        <w:spacing w:line="320" w:lineRule="exact"/>
        <w:ind w:left="426" w:hanging="426"/>
        <w:contextualSpacing/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>tramite PEC al seguente indirizzo:</w:t>
      </w:r>
      <w:r w:rsidR="00C35D48">
        <w:rPr>
          <w:rFonts w:ascii="Calibri Light" w:hAnsi="Calibri Light" w:cs="Calibri Light"/>
        </w:rPr>
        <w:t xml:space="preserve"> </w:t>
      </w:r>
      <w:hyperlink r:id="rId7" w:history="1">
        <w:r w:rsidR="00C35D48" w:rsidRPr="00767B15">
          <w:rPr>
            <w:rStyle w:val="Collegamentoipertestuale"/>
            <w:rFonts w:ascii="Calibri Light" w:hAnsi="Calibri Light" w:cs="Calibri Light"/>
          </w:rPr>
          <w:t>comune.bientina.pi.it@cert.legalmail.it</w:t>
        </w:r>
      </w:hyperlink>
      <w:r w:rsidRPr="000B3BE7">
        <w:rPr>
          <w:rFonts w:ascii="Calibri Light" w:hAnsi="Calibri Light" w:cs="Calibri Light"/>
        </w:rPr>
        <w:t xml:space="preserve"> e </w:t>
      </w:r>
      <w:hyperlink r:id="rId8">
        <w:r w:rsidRPr="000B3BE7">
          <w:rPr>
            <w:rStyle w:val="Collegamentoipertestuale"/>
            <w:rFonts w:ascii="Calibri Light" w:eastAsia="Calibri" w:hAnsi="Calibri Light" w:cs="Calibri Light"/>
          </w:rPr>
          <w:t>cervaldera@pec.it</w:t>
        </w:r>
      </w:hyperlink>
      <w:r w:rsidRPr="000B3BE7">
        <w:rPr>
          <w:rFonts w:ascii="Calibri Light" w:hAnsi="Calibri Light" w:cs="Calibri Light"/>
          <w:b/>
          <w:bCs/>
        </w:rPr>
        <w:t xml:space="preserve">  </w:t>
      </w:r>
    </w:p>
    <w:p w14:paraId="2F22CA4D" w14:textId="1ACAC807" w:rsidR="00C35D48" w:rsidRPr="00C35D48" w:rsidRDefault="00C35D48" w:rsidP="00C35D48">
      <w:pPr>
        <w:widowControl w:val="0"/>
        <w:numPr>
          <w:ilvl w:val="0"/>
          <w:numId w:val="8"/>
        </w:numPr>
        <w:tabs>
          <w:tab w:val="left" w:pos="426"/>
          <w:tab w:val="left" w:pos="4395"/>
        </w:tabs>
        <w:autoSpaceDE w:val="0"/>
        <w:autoSpaceDN w:val="0"/>
        <w:spacing w:line="320" w:lineRule="exact"/>
        <w:ind w:left="426" w:hanging="426"/>
        <w:contextualSpacing/>
        <w:jc w:val="both"/>
        <w:rPr>
          <w:rStyle w:val="Collegamentoipertestuale"/>
          <w:rFonts w:ascii="Calibri Light" w:hAnsi="Calibri Light" w:cs="Calibri Light"/>
        </w:rPr>
      </w:pPr>
      <w:r w:rsidRPr="00C35D48">
        <w:rPr>
          <w:rFonts w:ascii="Calibri Light" w:hAnsi="Calibri Light" w:cs="Calibri Light"/>
        </w:rPr>
        <w:t>tramite mail al seguente indirizzo:</w:t>
      </w:r>
      <w:r>
        <w:rPr>
          <w:rFonts w:ascii="Calibri" w:hAnsi="Calibri" w:cs="Calibri"/>
          <w:sz w:val="24"/>
        </w:rPr>
        <w:t xml:space="preserve"> </w:t>
      </w:r>
      <w:hyperlink r:id="rId9" w:history="1">
        <w:r w:rsidRPr="00767B15">
          <w:rPr>
            <w:rStyle w:val="Collegamentoipertestuale"/>
            <w:rFonts w:ascii="Calibri Light" w:hAnsi="Calibri Light" w:cs="Calibri Light"/>
          </w:rPr>
          <w:t>protocollo@comune.bientina.pi.it</w:t>
        </w:r>
      </w:hyperlink>
    </w:p>
    <w:p w14:paraId="5FDF9A16" w14:textId="77777777" w:rsidR="008A3CE3" w:rsidRPr="000B3BE7" w:rsidRDefault="008A3CE3" w:rsidP="005967FA">
      <w:pPr>
        <w:widowControl w:val="0"/>
        <w:numPr>
          <w:ilvl w:val="0"/>
          <w:numId w:val="8"/>
        </w:numPr>
        <w:tabs>
          <w:tab w:val="left" w:pos="426"/>
          <w:tab w:val="left" w:pos="4395"/>
        </w:tabs>
        <w:autoSpaceDE w:val="0"/>
        <w:autoSpaceDN w:val="0"/>
        <w:spacing w:line="320" w:lineRule="exact"/>
        <w:ind w:left="426" w:hanging="426"/>
        <w:contextualSpacing/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>a mano all’ufficio Protocollo del Comune di Bientina posto in Piazza Vittorio Emanuele II, 53 nelle ore di apertura al pubblico:</w:t>
      </w:r>
    </w:p>
    <w:p w14:paraId="20271E94" w14:textId="77777777" w:rsidR="008A3CE3" w:rsidRPr="000B3BE7" w:rsidRDefault="008A3CE3" w:rsidP="005967FA">
      <w:pPr>
        <w:tabs>
          <w:tab w:val="left" w:pos="426"/>
          <w:tab w:val="left" w:pos="4395"/>
        </w:tabs>
        <w:spacing w:line="320" w:lineRule="exact"/>
        <w:ind w:left="426"/>
        <w:contextualSpacing/>
        <w:jc w:val="both"/>
        <w:rPr>
          <w:rFonts w:ascii="Calibri Light" w:hAnsi="Calibri Light" w:cs="Calibri Light"/>
        </w:rPr>
      </w:pPr>
    </w:p>
    <w:p w14:paraId="17CCCC6A" w14:textId="77777777" w:rsidR="008A3CE3" w:rsidRPr="000B3BE7" w:rsidRDefault="008A3CE3" w:rsidP="005967FA">
      <w:pPr>
        <w:spacing w:line="320" w:lineRule="exact"/>
        <w:ind w:firstLine="709"/>
        <w:contextualSpacing/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>•</w:t>
      </w:r>
      <w:r w:rsidRPr="000B3BE7">
        <w:rPr>
          <w:rFonts w:ascii="Calibri Light" w:hAnsi="Calibri Light" w:cs="Calibri Light"/>
        </w:rPr>
        <w:tab/>
        <w:t xml:space="preserve">Dal lunedì al venerdì dalle ore 9:00 alle ore 13:00 </w:t>
      </w:r>
    </w:p>
    <w:p w14:paraId="26CABE46" w14:textId="77777777" w:rsidR="008A3CE3" w:rsidRPr="000B3BE7" w:rsidRDefault="008A3CE3" w:rsidP="005967FA">
      <w:pPr>
        <w:spacing w:line="320" w:lineRule="exact"/>
        <w:ind w:firstLine="709"/>
        <w:contextualSpacing/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>•</w:t>
      </w:r>
      <w:r w:rsidRPr="000B3BE7">
        <w:rPr>
          <w:rFonts w:ascii="Calibri Light" w:hAnsi="Calibri Light" w:cs="Calibri Light"/>
        </w:rPr>
        <w:tab/>
        <w:t>Martedì dalle ore 15:30 alle ore 17:30</w:t>
      </w:r>
    </w:p>
    <w:p w14:paraId="599EBB74" w14:textId="77777777" w:rsidR="008A3CE3" w:rsidRPr="000B3BE7" w:rsidRDefault="008A3CE3" w:rsidP="005967FA">
      <w:pPr>
        <w:jc w:val="both"/>
        <w:rPr>
          <w:rFonts w:ascii="Calibri Light" w:hAnsi="Calibri Light" w:cs="Calibri Light"/>
          <w:b/>
          <w:bCs/>
        </w:rPr>
      </w:pPr>
    </w:p>
    <w:p w14:paraId="00000031" w14:textId="77777777" w:rsidR="00D713BC" w:rsidRPr="000B3BE7" w:rsidRDefault="00D713BC" w:rsidP="005967FA">
      <w:pPr>
        <w:jc w:val="both"/>
        <w:rPr>
          <w:rFonts w:ascii="Calibri Light" w:hAnsi="Calibri Light" w:cs="Calibri Light"/>
        </w:rPr>
      </w:pPr>
    </w:p>
    <w:p w14:paraId="00000033" w14:textId="77777777" w:rsidR="00D713BC" w:rsidRPr="000B3BE7" w:rsidRDefault="00D713BC" w:rsidP="005967FA">
      <w:pPr>
        <w:jc w:val="both"/>
        <w:rPr>
          <w:rFonts w:ascii="Calibri Light" w:hAnsi="Calibri Light" w:cs="Calibri Light"/>
        </w:rPr>
      </w:pPr>
    </w:p>
    <w:p w14:paraId="00000034" w14:textId="77777777" w:rsidR="00D713BC" w:rsidRPr="000B3BE7" w:rsidRDefault="00477086" w:rsidP="005967FA">
      <w:pPr>
        <w:jc w:val="both"/>
        <w:rPr>
          <w:rFonts w:ascii="Calibri Light" w:hAnsi="Calibri Light" w:cs="Calibri Light"/>
        </w:rPr>
      </w:pPr>
      <w:r w:rsidRPr="000B3BE7">
        <w:rPr>
          <w:rFonts w:ascii="Calibri Light" w:hAnsi="Calibri Light" w:cs="Calibri Light"/>
        </w:rPr>
        <w:t xml:space="preserve">Per informazioni è possibile rivolgersi a: ___________________________   </w:t>
      </w:r>
    </w:p>
    <w:p w14:paraId="00000035" w14:textId="77777777" w:rsidR="00D713BC" w:rsidRPr="005967FA" w:rsidRDefault="00D713BC" w:rsidP="005967FA">
      <w:pPr>
        <w:jc w:val="both"/>
        <w:rPr>
          <w:rFonts w:ascii="Calibri Light" w:hAnsi="Calibri Light" w:cs="Calibri Light"/>
        </w:rPr>
      </w:pPr>
    </w:p>
    <w:p w14:paraId="00000036" w14:textId="77777777" w:rsidR="00D713BC" w:rsidRPr="005967FA" w:rsidRDefault="00D713BC" w:rsidP="005967FA">
      <w:pPr>
        <w:jc w:val="both"/>
        <w:rPr>
          <w:rFonts w:ascii="Calibri Light" w:hAnsi="Calibri Light" w:cs="Calibri Light"/>
        </w:rPr>
      </w:pPr>
    </w:p>
    <w:p w14:paraId="00000037" w14:textId="77777777" w:rsidR="00D713BC" w:rsidRPr="005967FA" w:rsidRDefault="00D713BC" w:rsidP="005967FA">
      <w:pPr>
        <w:jc w:val="both"/>
        <w:rPr>
          <w:rFonts w:ascii="Calibri Light" w:hAnsi="Calibri Light" w:cs="Calibri Light"/>
        </w:rPr>
      </w:pPr>
    </w:p>
    <w:sectPr w:rsidR="00D713BC" w:rsidRPr="005967FA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1" w:fontKey="{8378164E-56B6-45E4-9483-D7278A63AC9E}"/>
    <w:embedBold r:id="rId2" w:fontKey="{3B353C85-C054-4637-884A-51CF6804A19D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3" w:fontKey="{4E92CFEA-3015-4D88-8FBB-A511FC4B2F37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5351600B-FCB9-49E3-BADF-5CCAD53E131C}"/>
    <w:embedBold r:id="rId5" w:fontKey="{EC6E8F3E-A1FC-4D7B-BD03-298143708BE2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7A4CBF"/>
    <w:multiLevelType w:val="multilevel"/>
    <w:tmpl w:val="1500F9F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2835440C"/>
    <w:multiLevelType w:val="multilevel"/>
    <w:tmpl w:val="6338B7B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2A22047C"/>
    <w:multiLevelType w:val="multilevel"/>
    <w:tmpl w:val="8920237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3B597928"/>
    <w:multiLevelType w:val="multilevel"/>
    <w:tmpl w:val="6F28AE7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484F3BCB"/>
    <w:multiLevelType w:val="multilevel"/>
    <w:tmpl w:val="3F808EA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4DCF3B65"/>
    <w:multiLevelType w:val="multilevel"/>
    <w:tmpl w:val="A7E695E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627D2363"/>
    <w:multiLevelType w:val="hybridMultilevel"/>
    <w:tmpl w:val="25DE0914"/>
    <w:lvl w:ilvl="0" w:tplc="AE5223CC">
      <w:start w:val="1"/>
      <w:numFmt w:val="lowerLetter"/>
      <w:lvlText w:val="%1)"/>
      <w:lvlJc w:val="left"/>
      <w:pPr>
        <w:ind w:left="720" w:hanging="360"/>
      </w:pPr>
      <w:rPr>
        <w:rFonts w:ascii="Calibri Light" w:hAnsi="Calibri Light" w:cs="Calibri Light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18758D"/>
    <w:multiLevelType w:val="multilevel"/>
    <w:tmpl w:val="0D48E06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90123860">
    <w:abstractNumId w:val="3"/>
  </w:num>
  <w:num w:numId="2" w16cid:durableId="1338733706">
    <w:abstractNumId w:val="1"/>
  </w:num>
  <w:num w:numId="3" w16cid:durableId="1450540994">
    <w:abstractNumId w:val="7"/>
  </w:num>
  <w:num w:numId="4" w16cid:durableId="64114695">
    <w:abstractNumId w:val="4"/>
  </w:num>
  <w:num w:numId="5" w16cid:durableId="371922261">
    <w:abstractNumId w:val="5"/>
  </w:num>
  <w:num w:numId="6" w16cid:durableId="644044280">
    <w:abstractNumId w:val="2"/>
  </w:num>
  <w:num w:numId="7" w16cid:durableId="2105028468">
    <w:abstractNumId w:val="0"/>
  </w:num>
  <w:num w:numId="8" w16cid:durableId="4006356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TrueTypeFonts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13BC"/>
    <w:rsid w:val="000B3BE7"/>
    <w:rsid w:val="001458FD"/>
    <w:rsid w:val="00477086"/>
    <w:rsid w:val="00566061"/>
    <w:rsid w:val="005967FA"/>
    <w:rsid w:val="0087427F"/>
    <w:rsid w:val="008A3CE3"/>
    <w:rsid w:val="00A365C9"/>
    <w:rsid w:val="00C35D48"/>
    <w:rsid w:val="00D46CEC"/>
    <w:rsid w:val="00D713BC"/>
    <w:rsid w:val="00E0374D"/>
    <w:rsid w:val="00E64E5B"/>
    <w:rsid w:val="00F3359B"/>
    <w:rsid w:val="00FC5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CD401"/>
  <w15:docId w15:val="{DC4A7BD0-FAE4-4C0B-8E70-91BD954CE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character" w:styleId="Collegamentoipertestuale">
    <w:name w:val="Hyperlink"/>
    <w:basedOn w:val="Carpredefinitoparagrafo"/>
    <w:uiPriority w:val="99"/>
    <w:unhideWhenUsed/>
    <w:rsid w:val="008A3CE3"/>
    <w:rPr>
      <w:color w:val="0000FF" w:themeColor="hyperlink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8A3CE3"/>
    <w:pPr>
      <w:widowControl w:val="0"/>
      <w:autoSpaceDE w:val="0"/>
      <w:autoSpaceDN w:val="0"/>
      <w:spacing w:line="240" w:lineRule="auto"/>
    </w:pPr>
    <w:rPr>
      <w:sz w:val="25"/>
      <w:szCs w:val="25"/>
      <w:lang w:val="it-IT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8A3CE3"/>
    <w:rPr>
      <w:sz w:val="25"/>
      <w:szCs w:val="25"/>
      <w:lang w:val="it-IT"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C35D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rvaldera@pec.it" TargetMode="External"/><Relationship Id="rId3" Type="http://schemas.openxmlformats.org/officeDocument/2006/relationships/styles" Target="styles.xml"/><Relationship Id="rId7" Type="http://schemas.openxmlformats.org/officeDocument/2006/relationships/hyperlink" Target="mailto:comune.bientina.pi.it@cert.legalmail.i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protocollo@comune.bientina.pi.it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MONeuES2+SNRA/c7o5dqxFmbMHA==">CgMxLjA4AHIhMTVIZnQzdU5yWTAxR2hWWVFtVmEzaTEtOWhQYWhKM0o3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953</Words>
  <Characters>5437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Elisa Rinaldi</cp:lastModifiedBy>
  <cp:revision>11</cp:revision>
  <dcterms:created xsi:type="dcterms:W3CDTF">2026-04-16T14:13:00Z</dcterms:created>
  <dcterms:modified xsi:type="dcterms:W3CDTF">2026-04-20T11:53:00Z</dcterms:modified>
</cp:coreProperties>
</file>